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FB" w:rsidRPr="0042134F" w:rsidRDefault="00BE4D64" w:rsidP="007028CC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FF0000"/>
          <w:sz w:val="24"/>
          <w:szCs w:val="24"/>
        </w:rPr>
        <w:sectPr w:rsidR="006157FB" w:rsidRPr="0042134F" w:rsidSect="008D2A2A">
          <w:pgSz w:w="11900" w:h="16838"/>
          <w:pgMar w:top="993" w:right="991" w:bottom="1145" w:left="1560" w:header="720" w:footer="720" w:gutter="0"/>
          <w:cols w:space="720" w:equalWidth="0">
            <w:col w:w="9349"/>
          </w:cols>
          <w:noEndnote/>
        </w:sect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5908592" cy="8343900"/>
            <wp:effectExtent l="19050" t="0" r="0" b="0"/>
            <wp:docPr id="1" name="Рисунок 0" descr="8.о комиссии по противодействию коррупции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о комиссии по противодействию коррупцииjpg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0523" cy="8346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7FB" w:rsidRPr="007028CC" w:rsidRDefault="008D2A2A" w:rsidP="007028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3"/>
      <w:bookmarkEnd w:id="0"/>
      <w:r w:rsidRPr="007028CC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F22B7" w:rsidRPr="007028CC">
        <w:rPr>
          <w:rFonts w:ascii="Times New Roman" w:hAnsi="Times New Roman" w:cs="Times New Roman"/>
          <w:sz w:val="24"/>
          <w:szCs w:val="24"/>
        </w:rPr>
        <w:t xml:space="preserve">осуществлять взаимодействие с правоохранительными органами в целях обмена информацией и проведения антикоррупционных мероприятий; </w:t>
      </w:r>
    </w:p>
    <w:p w:rsidR="006157FB" w:rsidRPr="007028CC" w:rsidRDefault="008D2A2A" w:rsidP="007028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 xml:space="preserve">- </w:t>
      </w:r>
      <w:r w:rsidR="00DF22B7" w:rsidRPr="007028CC">
        <w:rPr>
          <w:rFonts w:ascii="Times New Roman" w:hAnsi="Times New Roman" w:cs="Times New Roman"/>
          <w:sz w:val="24"/>
          <w:szCs w:val="24"/>
        </w:rPr>
        <w:t xml:space="preserve">заслушивать на своих заседаниях доклады о проводимой работе по предупреждению коррупционных проявлений; </w:t>
      </w:r>
    </w:p>
    <w:p w:rsidR="006157FB" w:rsidRPr="007028CC" w:rsidRDefault="00DF7FEB" w:rsidP="007028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DF22B7" w:rsidRPr="007028CC">
        <w:rPr>
          <w:rFonts w:ascii="Times New Roman" w:hAnsi="Times New Roman" w:cs="Times New Roman"/>
          <w:sz w:val="24"/>
          <w:szCs w:val="24"/>
        </w:rPr>
        <w:t xml:space="preserve">Основанием для проведения внеочередного заседания комиссии является информация о факте коррупции со стороны работников </w:t>
      </w:r>
      <w:r>
        <w:rPr>
          <w:rFonts w:ascii="Times New Roman" w:hAnsi="Times New Roman" w:cs="Times New Roman"/>
          <w:sz w:val="24"/>
          <w:szCs w:val="24"/>
        </w:rPr>
        <w:t>Ш</w:t>
      </w:r>
      <w:r w:rsidR="00DF22B7" w:rsidRPr="007028CC">
        <w:rPr>
          <w:rFonts w:ascii="Times New Roman" w:hAnsi="Times New Roman" w:cs="Times New Roman"/>
          <w:sz w:val="24"/>
          <w:szCs w:val="24"/>
        </w:rPr>
        <w:t xml:space="preserve">колы, полученная директором </w:t>
      </w:r>
      <w:r>
        <w:rPr>
          <w:rFonts w:ascii="Times New Roman" w:hAnsi="Times New Roman" w:cs="Times New Roman"/>
          <w:sz w:val="24"/>
          <w:szCs w:val="24"/>
        </w:rPr>
        <w:t>Ш</w:t>
      </w:r>
      <w:r w:rsidR="00DF22B7" w:rsidRPr="007028CC">
        <w:rPr>
          <w:rFonts w:ascii="Times New Roman" w:hAnsi="Times New Roman" w:cs="Times New Roman"/>
          <w:sz w:val="24"/>
          <w:szCs w:val="24"/>
        </w:rPr>
        <w:t xml:space="preserve">колы от правоохранительных, судебных или иных государственных органов, от организаций, должностных лиц или граждан. </w:t>
      </w:r>
    </w:p>
    <w:p w:rsidR="006157FB" w:rsidRPr="007028CC" w:rsidRDefault="00DF7FEB" w:rsidP="007028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DF22B7" w:rsidRPr="007028CC">
        <w:rPr>
          <w:rFonts w:ascii="Times New Roman" w:hAnsi="Times New Roman" w:cs="Times New Roman"/>
          <w:sz w:val="24"/>
          <w:szCs w:val="24"/>
        </w:rPr>
        <w:t xml:space="preserve">Информация, указанная в пункте 3.2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 </w:t>
      </w:r>
    </w:p>
    <w:p w:rsidR="006157FB" w:rsidRPr="007028CC" w:rsidRDefault="00DF7FEB" w:rsidP="007028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DF22B7" w:rsidRPr="007028CC">
        <w:rPr>
          <w:rFonts w:ascii="Times New Roman" w:hAnsi="Times New Roman" w:cs="Times New Roman"/>
          <w:sz w:val="24"/>
          <w:szCs w:val="24"/>
        </w:rPr>
        <w:t>По результатам проведения внеочередного заседания комиссия предлагает принять решение о проведении служебной проверки</w:t>
      </w:r>
      <w:r w:rsidR="007028CC">
        <w:rPr>
          <w:rFonts w:ascii="Times New Roman" w:hAnsi="Times New Roman" w:cs="Times New Roman"/>
          <w:sz w:val="24"/>
          <w:szCs w:val="24"/>
        </w:rPr>
        <w:t xml:space="preserve"> в отношении данного гражданина,</w:t>
      </w:r>
    </w:p>
    <w:p w:rsidR="006157FB" w:rsidRPr="007028CC" w:rsidRDefault="00DF22B7" w:rsidP="007028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 xml:space="preserve">запрашивать и получать в установленном порядке информацию в пределах своей компетенции; </w:t>
      </w:r>
    </w:p>
    <w:p w:rsidR="006157FB" w:rsidRPr="007028CC" w:rsidRDefault="00DF22B7" w:rsidP="007028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 xml:space="preserve">приглашать на свои заседания руководителей и должностных лиц МКУ «Отдел образования Исполнительного комитета </w:t>
      </w:r>
      <w:proofErr w:type="spellStart"/>
      <w:r w:rsidR="001C2293">
        <w:rPr>
          <w:rFonts w:ascii="Times New Roman" w:hAnsi="Times New Roman" w:cs="Times New Roman"/>
          <w:sz w:val="24"/>
          <w:szCs w:val="24"/>
        </w:rPr>
        <w:t>Тетюш</w:t>
      </w:r>
      <w:r w:rsidR="007028CC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7028CC">
        <w:rPr>
          <w:rFonts w:ascii="Times New Roman" w:hAnsi="Times New Roman" w:cs="Times New Roman"/>
          <w:sz w:val="24"/>
          <w:szCs w:val="24"/>
        </w:rPr>
        <w:t xml:space="preserve"> муниципального района». </w:t>
      </w:r>
    </w:p>
    <w:p w:rsidR="006157FB" w:rsidRPr="007028CC" w:rsidRDefault="006157FB" w:rsidP="007028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57FB" w:rsidRPr="007028CC" w:rsidRDefault="007028CC" w:rsidP="007028C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DF22B7" w:rsidRPr="007028CC">
        <w:rPr>
          <w:rFonts w:ascii="Times New Roman" w:hAnsi="Times New Roman" w:cs="Times New Roman"/>
          <w:b/>
          <w:sz w:val="24"/>
          <w:szCs w:val="24"/>
        </w:rPr>
        <w:t xml:space="preserve">Порядок формирования и деятельности Комиссии </w:t>
      </w:r>
    </w:p>
    <w:p w:rsidR="006157FB" w:rsidRPr="007028CC" w:rsidRDefault="007028CC" w:rsidP="007028C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DF22B7" w:rsidRPr="007028CC">
        <w:rPr>
          <w:rFonts w:ascii="Times New Roman" w:hAnsi="Times New Roman" w:cs="Times New Roman"/>
          <w:sz w:val="24"/>
          <w:szCs w:val="24"/>
        </w:rPr>
        <w:t>Комиссия формируется в составе председателя Комиссии, заместителей председателя Комиссии, секретаря и членов Комиссии.</w:t>
      </w:r>
    </w:p>
    <w:p w:rsidR="006157FB" w:rsidRPr="007028CC" w:rsidRDefault="00DF22B7" w:rsidP="007028CC">
      <w:pPr>
        <w:pStyle w:val="a3"/>
        <w:numPr>
          <w:ilvl w:val="1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>Председателем Комиссии является заместитель директора по воспитательной работе.</w:t>
      </w:r>
    </w:p>
    <w:p w:rsidR="006157FB" w:rsidRPr="007028CC" w:rsidRDefault="00DF22B7" w:rsidP="007028CC">
      <w:pPr>
        <w:pStyle w:val="a3"/>
        <w:numPr>
          <w:ilvl w:val="1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>В случае отсутствия председателя Комиссии по его поручению заседание Комиссии проводит заместитель председателя Комиссии.</w:t>
      </w:r>
    </w:p>
    <w:p w:rsidR="006157FB" w:rsidRPr="007028CC" w:rsidRDefault="00DF22B7" w:rsidP="007028CC">
      <w:pPr>
        <w:pStyle w:val="a3"/>
        <w:numPr>
          <w:ilvl w:val="1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 xml:space="preserve">Комиссия формируется из числа работников образовательного учреждения и общественности. </w:t>
      </w:r>
    </w:p>
    <w:p w:rsidR="006157FB" w:rsidRPr="007028CC" w:rsidRDefault="00DF22B7" w:rsidP="007028CC">
      <w:pPr>
        <w:pStyle w:val="a3"/>
        <w:numPr>
          <w:ilvl w:val="1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>Члены Комиссии принимают участие в ее работе на обще</w:t>
      </w:r>
      <w:r w:rsidR="001C2293">
        <w:rPr>
          <w:rFonts w:ascii="Times New Roman" w:hAnsi="Times New Roman" w:cs="Times New Roman"/>
          <w:sz w:val="24"/>
          <w:szCs w:val="24"/>
        </w:rPr>
        <w:t>ственных началах и обладают равны</w:t>
      </w:r>
      <w:r w:rsidRPr="007028CC">
        <w:rPr>
          <w:rFonts w:ascii="Times New Roman" w:hAnsi="Times New Roman" w:cs="Times New Roman"/>
          <w:sz w:val="24"/>
          <w:szCs w:val="24"/>
        </w:rPr>
        <w:t xml:space="preserve">ми правами при принятии решений. </w:t>
      </w:r>
    </w:p>
    <w:p w:rsidR="006157FB" w:rsidRPr="007028CC" w:rsidRDefault="00DF22B7" w:rsidP="007028CC">
      <w:pPr>
        <w:pStyle w:val="a3"/>
        <w:numPr>
          <w:ilvl w:val="1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 xml:space="preserve">Работой Комиссии руководит председатель Комиссии. </w:t>
      </w:r>
    </w:p>
    <w:p w:rsidR="006157FB" w:rsidRPr="007028CC" w:rsidRDefault="00DF22B7" w:rsidP="007028CC">
      <w:pPr>
        <w:pStyle w:val="a3"/>
        <w:numPr>
          <w:ilvl w:val="1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 xml:space="preserve">Заседания Комиссии проводятся не реже одного раза в квартал. </w:t>
      </w:r>
    </w:p>
    <w:p w:rsidR="006157FB" w:rsidRPr="007028CC" w:rsidRDefault="00DF22B7" w:rsidP="007028CC">
      <w:pPr>
        <w:pStyle w:val="a3"/>
        <w:numPr>
          <w:ilvl w:val="1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>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6157FB" w:rsidRPr="007028CC" w:rsidRDefault="00DF22B7" w:rsidP="007028CC">
      <w:pPr>
        <w:pStyle w:val="a3"/>
        <w:numPr>
          <w:ilvl w:val="1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 xml:space="preserve">Деятельность Комиссии строится на основе плана работы, утверждаемого председателем Комиссии. </w:t>
      </w:r>
    </w:p>
    <w:p w:rsidR="006157FB" w:rsidRPr="007028CC" w:rsidRDefault="00DF22B7" w:rsidP="007028CC">
      <w:pPr>
        <w:pStyle w:val="a3"/>
        <w:numPr>
          <w:ilvl w:val="1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 xml:space="preserve">Заседание Комиссии является правомочным в случае присутствия на нем не менее двух третей общего числа его членов. </w:t>
      </w:r>
    </w:p>
    <w:p w:rsidR="006157FB" w:rsidRPr="007028CC" w:rsidRDefault="00DF22B7" w:rsidP="007028CC">
      <w:pPr>
        <w:pStyle w:val="a3"/>
        <w:numPr>
          <w:ilvl w:val="1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 xml:space="preserve">Решения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 </w:t>
      </w:r>
    </w:p>
    <w:p w:rsidR="006157FB" w:rsidRPr="007028CC" w:rsidRDefault="00DF22B7" w:rsidP="007028CC">
      <w:pPr>
        <w:pStyle w:val="a3"/>
        <w:numPr>
          <w:ilvl w:val="1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 xml:space="preserve">Решение Комиссии подписывается секретарем Комиссии и утверждается председателем Комиссии. </w:t>
      </w:r>
    </w:p>
    <w:p w:rsidR="007028CC" w:rsidRDefault="00DF22B7" w:rsidP="007028CC">
      <w:pPr>
        <w:pStyle w:val="a3"/>
        <w:numPr>
          <w:ilvl w:val="1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>Решения Комиссии могут размещаться на официальном сайте МБОУ «</w:t>
      </w:r>
      <w:proofErr w:type="spellStart"/>
      <w:r w:rsidR="00DF7FEB">
        <w:rPr>
          <w:rFonts w:ascii="Times New Roman" w:hAnsi="Times New Roman" w:cs="Times New Roman"/>
          <w:sz w:val="24"/>
          <w:szCs w:val="24"/>
        </w:rPr>
        <w:t>Байрашевская</w:t>
      </w:r>
      <w:proofErr w:type="spellEnd"/>
      <w:r w:rsidR="00DF7FEB">
        <w:rPr>
          <w:rFonts w:ascii="Times New Roman" w:hAnsi="Times New Roman" w:cs="Times New Roman"/>
          <w:sz w:val="24"/>
          <w:szCs w:val="24"/>
        </w:rPr>
        <w:t xml:space="preserve"> ООШ</w:t>
      </w:r>
      <w:bookmarkStart w:id="1" w:name="_GoBack"/>
      <w:bookmarkEnd w:id="1"/>
      <w:r w:rsidR="007028CC" w:rsidRPr="007028C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157FB" w:rsidRPr="007028CC" w:rsidRDefault="00DF22B7" w:rsidP="007028CC">
      <w:pPr>
        <w:pStyle w:val="a3"/>
        <w:numPr>
          <w:ilvl w:val="1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:rsidR="006157FB" w:rsidRPr="007028CC" w:rsidRDefault="00DF22B7" w:rsidP="007028C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>обобщает предложения членов Комиссии, на их основе готовит план работы Комиссии и формирует повестки дня заседаний Комиссии для внесения их на утверждение председателю;</w:t>
      </w:r>
    </w:p>
    <w:p w:rsidR="006157FB" w:rsidRPr="007028CC" w:rsidRDefault="00DF22B7" w:rsidP="007028C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8CC">
        <w:rPr>
          <w:rFonts w:ascii="Times New Roman" w:hAnsi="Times New Roman" w:cs="Times New Roman"/>
          <w:sz w:val="24"/>
          <w:szCs w:val="24"/>
        </w:rPr>
        <w:t>готовит проекты решений Комиссии, представляет их на утверждение председателю Комиссии и организует контроль за выполнением данных решений.</w:t>
      </w:r>
    </w:p>
    <w:p w:rsidR="006157FB" w:rsidRPr="007028CC" w:rsidRDefault="006157FB" w:rsidP="007028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57FB" w:rsidRPr="007028CC" w:rsidRDefault="006157FB" w:rsidP="007028C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157FB" w:rsidRPr="007028CC" w:rsidSect="008D2A2A">
      <w:pgSz w:w="11906" w:h="16838"/>
      <w:pgMar w:top="770" w:right="991" w:bottom="1440" w:left="1560" w:header="720" w:footer="720" w:gutter="0"/>
      <w:cols w:space="720" w:equalWidth="0">
        <w:col w:w="934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3D6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0002CD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000072AE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00006952">
      <w:start w:val="9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2DB"/>
    <w:multiLevelType w:val="hybridMultilevel"/>
    <w:tmpl w:val="0000153C"/>
    <w:lvl w:ilvl="0" w:tplc="00007E8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00000F3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0099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124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0000305E">
      <w:start w:val="2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0440D">
      <w:start w:val="1"/>
      <w:numFmt w:val="upperLetter"/>
      <w:lvlText w:val="%7"/>
      <w:lvlJc w:val="left"/>
      <w:pPr>
        <w:tabs>
          <w:tab w:val="num" w:pos="5040"/>
        </w:tabs>
        <w:ind w:left="5040" w:hanging="360"/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323B"/>
    <w:multiLevelType w:val="hybridMultilevel"/>
    <w:tmpl w:val="00002213"/>
    <w:lvl w:ilvl="0" w:tplc="0000260D">
      <w:start w:val="5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509"/>
    <w:multiLevelType w:val="hybridMultilevel"/>
    <w:tmpl w:val="00001238"/>
    <w:lvl w:ilvl="0" w:tplc="00003B25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E1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91C"/>
    <w:multiLevelType w:val="hybridMultilevel"/>
    <w:tmpl w:val="00004D06"/>
    <w:lvl w:ilvl="0" w:tplc="00004DB7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000054DE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39B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0002D12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0000074D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00004DC8">
      <w:start w:val="1"/>
      <w:numFmt w:val="upperLetter"/>
      <w:lvlText w:val="%7"/>
      <w:lvlJc w:val="left"/>
      <w:pPr>
        <w:tabs>
          <w:tab w:val="num" w:pos="5040"/>
        </w:tabs>
        <w:ind w:left="5040" w:hanging="360"/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000041BB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6E9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00001E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00BB3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00002EA6">
      <w:start w:val="1"/>
      <w:numFmt w:val="upperLetter"/>
      <w:lvlText w:val="%7"/>
      <w:lvlJc w:val="left"/>
      <w:pPr>
        <w:tabs>
          <w:tab w:val="num" w:pos="5040"/>
        </w:tabs>
        <w:ind w:left="5040" w:hanging="360"/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443"/>
    <w:multiLevelType w:val="hybridMultilevel"/>
    <w:tmpl w:val="000066BB"/>
    <w:lvl w:ilvl="0" w:tplc="0000428B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26A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E5D"/>
    <w:multiLevelType w:val="hybridMultilevel"/>
    <w:tmpl w:val="00001AD4"/>
    <w:lvl w:ilvl="0" w:tplc="000063CB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6BF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701F"/>
    <w:multiLevelType w:val="hybridMultilevel"/>
    <w:tmpl w:val="00005D03"/>
    <w:lvl w:ilvl="0" w:tplc="00007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767D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F96"/>
    <w:multiLevelType w:val="hybridMultilevel"/>
    <w:tmpl w:val="00007FF5"/>
    <w:lvl w:ilvl="0" w:tplc="00004E45">
      <w:start w:val="2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77E50CC"/>
    <w:multiLevelType w:val="multilevel"/>
    <w:tmpl w:val="D0B2C5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78342B94"/>
    <w:multiLevelType w:val="hybridMultilevel"/>
    <w:tmpl w:val="E1D08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2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DF22B7"/>
    <w:rsid w:val="0018404D"/>
    <w:rsid w:val="001C2293"/>
    <w:rsid w:val="003920FB"/>
    <w:rsid w:val="0042134F"/>
    <w:rsid w:val="004D15D3"/>
    <w:rsid w:val="006157FB"/>
    <w:rsid w:val="007028CC"/>
    <w:rsid w:val="008D2A2A"/>
    <w:rsid w:val="00BE4D64"/>
    <w:rsid w:val="00D74F13"/>
    <w:rsid w:val="00DF22B7"/>
    <w:rsid w:val="00DF7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2A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D2A2A"/>
    <w:pPr>
      <w:ind w:left="720"/>
      <w:contextualSpacing/>
    </w:pPr>
  </w:style>
  <w:style w:type="table" w:styleId="a4">
    <w:name w:val="Table Grid"/>
    <w:basedOn w:val="a1"/>
    <w:uiPriority w:val="59"/>
    <w:rsid w:val="00DF7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4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Учитель</cp:lastModifiedBy>
  <cp:revision>2</cp:revision>
  <dcterms:created xsi:type="dcterms:W3CDTF">2005-12-31T21:48:00Z</dcterms:created>
  <dcterms:modified xsi:type="dcterms:W3CDTF">2005-12-31T21:48:00Z</dcterms:modified>
</cp:coreProperties>
</file>